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6" w:firstLineChars="100"/>
        <w:rPr>
          <w:rFonts w:hint="eastAsia" w:ascii="仿宋_GB2312" w:hAnsi="微软雅黑" w:eastAsia="仿宋_GB2312" w:cs="仿宋_GB2312"/>
          <w:color w:val="333333"/>
          <w:spacing w:val="8"/>
          <w:kern w:val="0"/>
          <w:sz w:val="27"/>
          <w:szCs w:val="27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kern w:val="0"/>
          <w:sz w:val="27"/>
          <w:szCs w:val="27"/>
          <w:shd w:val="clear" w:color="auto" w:fill="FFFFFF"/>
          <w:lang w:val="en-US" w:eastAsia="zh-CN" w:bidi="ar-SA"/>
        </w:rPr>
        <w:t>附件1：劳务派遣制工作人员招聘岗位条件一览表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6" w:firstLineChars="100"/>
        <w:rPr>
          <w:rFonts w:hint="eastAsia" w:ascii="仿宋_GB2312" w:hAnsi="微软雅黑" w:eastAsia="仿宋_GB2312" w:cs="仿宋_GB2312"/>
          <w:color w:val="333333"/>
          <w:spacing w:val="8"/>
          <w:kern w:val="0"/>
          <w:sz w:val="27"/>
          <w:szCs w:val="27"/>
          <w:shd w:val="clear" w:color="auto" w:fill="FFFFFF"/>
          <w:lang w:val="en-US" w:eastAsia="zh-CN" w:bidi="ar-SA"/>
        </w:rPr>
      </w:pPr>
    </w:p>
    <w:tbl>
      <w:tblPr>
        <w:tblStyle w:val="2"/>
        <w:tblpPr w:leftFromText="180" w:rightFromText="180" w:vertAnchor="text" w:horzAnchor="page" w:tblpX="105" w:tblpY="137"/>
        <w:tblOverlap w:val="never"/>
        <w:tblW w:w="11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50"/>
        <w:gridCol w:w="1164"/>
        <w:gridCol w:w="1676"/>
        <w:gridCol w:w="2343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86" w:type="dxa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科室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岗位名称</w:t>
            </w:r>
          </w:p>
        </w:tc>
        <w:tc>
          <w:tcPr>
            <w:tcW w:w="1164" w:type="dxa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招聘数量</w:t>
            </w:r>
          </w:p>
        </w:tc>
        <w:tc>
          <w:tcPr>
            <w:tcW w:w="1676" w:type="dxa"/>
            <w:noWrap/>
            <w:vAlign w:val="center"/>
          </w:tcPr>
          <w:p>
            <w:pPr>
              <w:ind w:left="149" w:leftChars="71" w:firstLine="360" w:firstLineChars="15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专业要求</w:t>
            </w:r>
          </w:p>
        </w:tc>
        <w:tc>
          <w:tcPr>
            <w:tcW w:w="2343" w:type="dxa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学历要求</w:t>
            </w:r>
          </w:p>
        </w:tc>
        <w:tc>
          <w:tcPr>
            <w:tcW w:w="4218" w:type="dxa"/>
            <w:noWrap/>
            <w:vAlign w:val="center"/>
          </w:tcPr>
          <w:p>
            <w:pPr>
              <w:ind w:left="149" w:leftChars="71"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疼痛科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康复技师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仿宋_GB2312" w:eastAsia="仿宋_GB2312" w:cs="仿宋_GB2312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4人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eastAsia="zh-CN" w:bidi="ar"/>
              </w:rPr>
              <w:t>康复治疗学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  <w:t>全日制普通高等院校本科及以上学历</w:t>
            </w:r>
          </w:p>
        </w:tc>
        <w:tc>
          <w:tcPr>
            <w:tcW w:w="4218" w:type="dxa"/>
            <w:noWrap/>
            <w:vAlign w:val="center"/>
          </w:tcPr>
          <w:p>
            <w:pPr>
              <w:widowControl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bidi="ar"/>
              </w:rPr>
              <w:t>不包含成教、专升本、自修等类别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6" w:firstLineChars="2100"/>
        <w:textAlignment w:val="auto"/>
        <w:outlineLvl w:val="9"/>
        <w:rPr>
          <w:rFonts w:hint="default"/>
          <w:lang w:val="en-US"/>
        </w:rPr>
      </w:pPr>
      <w:r>
        <w:rPr>
          <w:rFonts w:hint="eastAsia" w:ascii="仿宋_GB2312" w:hAnsi="微软雅黑" w:eastAsia="仿宋_GB2312" w:cs="仿宋_GB2312"/>
          <w:color w:val="333333"/>
          <w:spacing w:val="8"/>
          <w:kern w:val="0"/>
          <w:sz w:val="27"/>
          <w:szCs w:val="27"/>
          <w:shd w:val="clear" w:color="auto" w:fill="FFFFFF"/>
          <w:lang w:val="en-US" w:eastAsia="zh-CN" w:bidi="ar-SA"/>
        </w:rPr>
        <w:t>2021年7月12号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85081"/>
    <w:rsid w:val="1AEC7D94"/>
    <w:rsid w:val="7D1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2021-07-13T00:45:00Z</dcterms:created>
  <dc:creator>Administrator</dc:creator>
  <cp:lastModifiedBy>Administrator</cp:lastModifiedBy>
  <dcterms:modified xsi:type="dcterms:W3CDTF">2021-07-13T01:01:47Z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D071C793C0014357B0D65329DFF9C380</vt:lpwstr>
  </property>
</Properties>
</file>