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13090" w:rsidRDefault="00D13090">
      <w:pPr>
        <w:rPr>
          <w:rFonts w:hint="eastAsia"/>
          <w:sz w:val="15"/>
          <w:szCs w:val="15"/>
        </w:rPr>
      </w:pPr>
      <w:r w:rsidRPr="00D13090">
        <w:rPr>
          <w:sz w:val="15"/>
          <w:szCs w:val="15"/>
        </w:rPr>
        <w:t>技术要求</w:t>
      </w:r>
    </w:p>
    <w:p w:rsidR="00D13090" w:rsidRPr="00D13090" w:rsidRDefault="00D13090" w:rsidP="007223F6">
      <w:pPr>
        <w:pStyle w:val="p0"/>
        <w:widowControl w:val="0"/>
        <w:spacing w:line="360" w:lineRule="auto"/>
        <w:rPr>
          <w:rFonts w:ascii="宋体" w:hAnsi="宋体"/>
          <w:sz w:val="15"/>
          <w:szCs w:val="15"/>
        </w:rPr>
      </w:pPr>
      <w:r>
        <w:rPr>
          <w:rFonts w:ascii="宋体" w:hAnsi="宋体" w:hint="eastAsia"/>
          <w:sz w:val="15"/>
          <w:szCs w:val="15"/>
        </w:rPr>
        <w:t>1</w:t>
      </w:r>
      <w:r w:rsidR="0099613D">
        <w:rPr>
          <w:rFonts w:ascii="宋体" w:hAnsi="宋体" w:hint="eastAsia"/>
          <w:sz w:val="15"/>
          <w:szCs w:val="15"/>
        </w:rPr>
        <w:t>.</w:t>
      </w:r>
      <w:r w:rsidRPr="00D13090">
        <w:rPr>
          <w:rFonts w:ascii="宋体" w:hAnsi="宋体" w:hint="eastAsia"/>
          <w:sz w:val="15"/>
          <w:szCs w:val="15"/>
        </w:rPr>
        <w:t>符合《人民币鉴别仪通用技术条件》GB16999-2010(简称：“国标”）国家B类点钞机标准；</w:t>
      </w:r>
      <w:r w:rsidRPr="00D13090">
        <w:rPr>
          <w:rFonts w:ascii="宋体" w:hAnsi="宋体"/>
          <w:sz w:val="15"/>
          <w:szCs w:val="15"/>
        </w:rPr>
        <w:t>通过ISO9001:</w:t>
      </w:r>
      <w:r w:rsidRPr="00D13090">
        <w:rPr>
          <w:rFonts w:ascii="宋体" w:hAnsi="宋体" w:hint="eastAsia"/>
          <w:sz w:val="15"/>
          <w:szCs w:val="15"/>
        </w:rPr>
        <w:t>2015</w:t>
      </w:r>
      <w:r w:rsidRPr="00D13090">
        <w:rPr>
          <w:rFonts w:ascii="宋体" w:hAnsi="宋体"/>
          <w:sz w:val="15"/>
          <w:szCs w:val="15"/>
        </w:rPr>
        <w:t>质量管理体系认证和</w:t>
      </w:r>
      <w:r w:rsidRPr="00D13090">
        <w:rPr>
          <w:rFonts w:ascii="宋体" w:hAnsi="宋体" w:hint="eastAsia"/>
          <w:sz w:val="15"/>
          <w:szCs w:val="15"/>
        </w:rPr>
        <w:t>ISO</w:t>
      </w:r>
      <w:r w:rsidRPr="00D13090">
        <w:rPr>
          <w:rFonts w:ascii="宋体" w:hAnsi="宋体"/>
          <w:sz w:val="15"/>
          <w:szCs w:val="15"/>
        </w:rPr>
        <w:t>14001:</w:t>
      </w:r>
      <w:r w:rsidRPr="00D13090">
        <w:rPr>
          <w:rFonts w:ascii="宋体" w:hAnsi="宋体" w:hint="eastAsia"/>
          <w:sz w:val="15"/>
          <w:szCs w:val="15"/>
        </w:rPr>
        <w:t>2015环境管理体系认证及ISO45001:2018</w:t>
      </w:r>
      <w:r w:rsidRPr="00D13090">
        <w:rPr>
          <w:rFonts w:ascii="宋体" w:hAnsi="宋体"/>
          <w:sz w:val="15"/>
          <w:szCs w:val="15"/>
        </w:rPr>
        <w:t>职业</w:t>
      </w:r>
      <w:r w:rsidRPr="00D13090">
        <w:rPr>
          <w:rFonts w:ascii="宋体" w:hAnsi="宋体" w:hint="eastAsia"/>
          <w:sz w:val="15"/>
          <w:szCs w:val="15"/>
        </w:rPr>
        <w:t>健康安全管理体系</w:t>
      </w:r>
      <w:r w:rsidRPr="00D13090">
        <w:rPr>
          <w:rFonts w:ascii="宋体" w:hAnsi="宋体"/>
          <w:sz w:val="15"/>
          <w:szCs w:val="15"/>
        </w:rPr>
        <w:t>认证；通过CQC认证。</w:t>
      </w:r>
    </w:p>
    <w:p w:rsidR="00D13090" w:rsidRPr="007223F6" w:rsidRDefault="0099613D" w:rsidP="007223F6">
      <w:pPr>
        <w:widowControl/>
        <w:spacing w:line="360" w:lineRule="auto"/>
        <w:rPr>
          <w:rFonts w:ascii="宋体" w:hAnsi="宋体"/>
          <w:kern w:val="0"/>
          <w:sz w:val="15"/>
          <w:szCs w:val="15"/>
        </w:rPr>
      </w:pPr>
      <w:r w:rsidRPr="007223F6">
        <w:rPr>
          <w:rFonts w:ascii="宋体" w:hAnsi="宋体" w:hint="eastAsia"/>
          <w:color w:val="000000"/>
          <w:kern w:val="0"/>
          <w:sz w:val="15"/>
          <w:szCs w:val="15"/>
        </w:rPr>
        <w:t>2.</w:t>
      </w:r>
      <w:r w:rsidR="00D13090" w:rsidRPr="007223F6">
        <w:rPr>
          <w:rFonts w:ascii="宋体" w:hAnsi="宋体"/>
          <w:color w:val="000000"/>
          <w:kern w:val="0"/>
          <w:sz w:val="15"/>
          <w:szCs w:val="15"/>
        </w:rPr>
        <w:t>鉴别性能指标为5项鉴别手段；</w:t>
      </w:r>
    </w:p>
    <w:p w:rsidR="00D13090" w:rsidRPr="007223F6" w:rsidRDefault="0099613D" w:rsidP="007223F6">
      <w:pPr>
        <w:spacing w:line="360" w:lineRule="auto"/>
        <w:rPr>
          <w:rFonts w:ascii="宋体" w:hAnsi="宋体"/>
          <w:kern w:val="0"/>
          <w:sz w:val="15"/>
          <w:szCs w:val="15"/>
        </w:rPr>
      </w:pPr>
      <w:r w:rsidRPr="007223F6">
        <w:rPr>
          <w:rFonts w:ascii="宋体" w:hAnsi="宋体" w:hint="eastAsia"/>
          <w:bCs/>
          <w:sz w:val="15"/>
          <w:szCs w:val="15"/>
        </w:rPr>
        <w:t>3.</w:t>
      </w:r>
      <w:r w:rsidR="00D13090" w:rsidRPr="007223F6">
        <w:rPr>
          <w:rFonts w:ascii="宋体" w:hAnsi="宋体"/>
          <w:bCs/>
          <w:sz w:val="15"/>
          <w:szCs w:val="15"/>
        </w:rPr>
        <w:t>具有RS-232串行计算机接口，可选装USB接口。</w:t>
      </w:r>
    </w:p>
    <w:p w:rsidR="00D13090" w:rsidRPr="007223F6" w:rsidRDefault="0099613D" w:rsidP="007223F6">
      <w:pPr>
        <w:widowControl/>
        <w:spacing w:line="360" w:lineRule="auto"/>
        <w:rPr>
          <w:rFonts w:ascii="宋体" w:hAnsi="宋体"/>
          <w:kern w:val="0"/>
          <w:sz w:val="15"/>
          <w:szCs w:val="15"/>
        </w:rPr>
      </w:pPr>
      <w:r w:rsidRPr="007223F6">
        <w:rPr>
          <w:rFonts w:ascii="宋体" w:hAnsi="宋体" w:hint="eastAsia"/>
          <w:color w:val="000000"/>
          <w:kern w:val="0"/>
          <w:sz w:val="15"/>
          <w:szCs w:val="15"/>
        </w:rPr>
        <w:t>4.</w:t>
      </w:r>
      <w:r w:rsidR="00D13090" w:rsidRPr="007223F6">
        <w:rPr>
          <w:rFonts w:ascii="宋体" w:hAnsi="宋体"/>
          <w:color w:val="000000"/>
          <w:kern w:val="0"/>
          <w:sz w:val="15"/>
          <w:szCs w:val="15"/>
        </w:rPr>
        <w:t>配置活性碳集尘和吸尘装置，有效将灰尘吸附去除异味。</w:t>
      </w:r>
    </w:p>
    <w:p w:rsidR="00D13090" w:rsidRPr="007223F6" w:rsidRDefault="0099613D" w:rsidP="007223F6">
      <w:pPr>
        <w:widowControl/>
        <w:spacing w:line="360" w:lineRule="auto"/>
        <w:rPr>
          <w:rFonts w:ascii="宋体" w:hAnsi="宋体"/>
          <w:kern w:val="0"/>
          <w:sz w:val="15"/>
          <w:szCs w:val="15"/>
        </w:rPr>
      </w:pPr>
      <w:r w:rsidRPr="007223F6">
        <w:rPr>
          <w:rFonts w:ascii="宋体" w:hAnsi="宋体" w:hint="eastAsia"/>
          <w:color w:val="000000"/>
          <w:sz w:val="15"/>
          <w:szCs w:val="15"/>
        </w:rPr>
        <w:t>5.</w:t>
      </w:r>
      <w:r w:rsidR="00D13090" w:rsidRPr="007223F6">
        <w:rPr>
          <w:rFonts w:ascii="宋体" w:hAnsi="宋体"/>
          <w:color w:val="000000"/>
          <w:sz w:val="15"/>
          <w:szCs w:val="15"/>
        </w:rPr>
        <w:t>具备分版处理、可识别不同面额纸币、清点计数﹑预置计数功能，并且具有残币挑拣清点、胶条币识别功能。</w:t>
      </w:r>
    </w:p>
    <w:p w:rsidR="00D13090" w:rsidRPr="007223F6" w:rsidRDefault="0099613D" w:rsidP="007223F6">
      <w:pPr>
        <w:widowControl/>
        <w:spacing w:line="360" w:lineRule="auto"/>
        <w:rPr>
          <w:rFonts w:ascii="宋体" w:hAnsi="宋体"/>
          <w:kern w:val="0"/>
          <w:sz w:val="15"/>
          <w:szCs w:val="15"/>
        </w:rPr>
      </w:pPr>
      <w:r w:rsidRPr="007223F6">
        <w:rPr>
          <w:rFonts w:ascii="宋体" w:hAnsi="宋体" w:hint="eastAsia"/>
          <w:color w:val="000000"/>
          <w:kern w:val="0"/>
          <w:sz w:val="15"/>
          <w:szCs w:val="15"/>
        </w:rPr>
        <w:t>6.</w:t>
      </w:r>
      <w:r w:rsidR="00D13090" w:rsidRPr="007223F6">
        <w:rPr>
          <w:rFonts w:ascii="宋体" w:hAnsi="宋体"/>
          <w:color w:val="000000"/>
          <w:kern w:val="0"/>
          <w:sz w:val="15"/>
          <w:szCs w:val="15"/>
        </w:rPr>
        <w:t>具备</w:t>
      </w:r>
      <w:r w:rsidR="00D13090" w:rsidRPr="007223F6">
        <w:rPr>
          <w:rFonts w:ascii="宋体" w:hAnsi="宋体"/>
          <w:color w:val="000000"/>
          <w:sz w:val="15"/>
          <w:szCs w:val="15"/>
        </w:rPr>
        <w:t>累加功能：可进行同种票面和不同种票面的累加点算。并支持多位数累计，9999张累加；</w:t>
      </w:r>
    </w:p>
    <w:p w:rsidR="00D13090" w:rsidRPr="007223F6" w:rsidRDefault="0099613D" w:rsidP="007223F6">
      <w:pPr>
        <w:widowControl/>
        <w:spacing w:line="360" w:lineRule="auto"/>
        <w:rPr>
          <w:rFonts w:ascii="宋体" w:hAnsi="宋体"/>
          <w:kern w:val="0"/>
          <w:sz w:val="15"/>
          <w:szCs w:val="15"/>
        </w:rPr>
      </w:pPr>
      <w:r w:rsidRPr="007223F6">
        <w:rPr>
          <w:rFonts w:ascii="宋体" w:hAnsi="宋体" w:hint="eastAsia"/>
          <w:color w:val="000000"/>
          <w:kern w:val="0"/>
          <w:sz w:val="15"/>
          <w:szCs w:val="15"/>
        </w:rPr>
        <w:t>7.</w:t>
      </w:r>
      <w:r w:rsidR="00D13090" w:rsidRPr="007223F6">
        <w:rPr>
          <w:rFonts w:ascii="宋体" w:hAnsi="宋体"/>
          <w:color w:val="000000"/>
          <w:kern w:val="0"/>
          <w:sz w:val="15"/>
          <w:szCs w:val="15"/>
        </w:rPr>
        <w:t>具备</w:t>
      </w:r>
      <w:r w:rsidR="00D13090" w:rsidRPr="007223F6">
        <w:rPr>
          <w:rFonts w:ascii="宋体" w:hAnsi="宋体"/>
          <w:color w:val="000000"/>
          <w:sz w:val="15"/>
          <w:szCs w:val="15"/>
        </w:rPr>
        <w:t>自动吐钞功能：发现伪钞停机后，如喂钞斗无钞，当取走接钞台钞票时，点钞机自动转，以防止机器内夹钞，并支持清点状态语音提示功能，有效防止人为误操作情况的发生。</w:t>
      </w:r>
    </w:p>
    <w:p w:rsidR="00D13090" w:rsidRPr="007223F6" w:rsidRDefault="0099613D" w:rsidP="007223F6">
      <w:pPr>
        <w:spacing w:line="360" w:lineRule="auto"/>
        <w:rPr>
          <w:rFonts w:ascii="宋体" w:hAnsi="宋体"/>
          <w:color w:val="000000"/>
          <w:kern w:val="0"/>
          <w:sz w:val="15"/>
          <w:szCs w:val="15"/>
        </w:rPr>
      </w:pPr>
      <w:r w:rsidRPr="007223F6">
        <w:rPr>
          <w:rFonts w:ascii="宋体" w:hAnsi="宋体" w:hint="eastAsia"/>
          <w:bCs/>
          <w:sz w:val="15"/>
          <w:szCs w:val="15"/>
        </w:rPr>
        <w:t>8</w:t>
      </w:r>
      <w:r w:rsidR="00D13090" w:rsidRPr="007223F6">
        <w:rPr>
          <w:rFonts w:ascii="宋体" w:hAnsi="宋体"/>
          <w:bCs/>
          <w:sz w:val="15"/>
          <w:szCs w:val="15"/>
        </w:rPr>
        <w:t>可识别各种异常纸币，如半张和拼揍币。可识别夹张、连张﹑重张﹑窄钞﹑裂张、残钞、孔洞、</w:t>
      </w:r>
      <w:r w:rsidR="00D13090" w:rsidRPr="007223F6">
        <w:rPr>
          <w:rFonts w:ascii="宋体" w:hAnsi="宋体"/>
          <w:color w:val="000000"/>
          <w:kern w:val="0"/>
          <w:sz w:val="15"/>
          <w:szCs w:val="15"/>
        </w:rPr>
        <w:t>油污币、残缺币、胶条币、</w:t>
      </w:r>
      <w:r w:rsidR="00D13090" w:rsidRPr="007223F6">
        <w:rPr>
          <w:rFonts w:ascii="宋体" w:hAnsi="宋体"/>
          <w:color w:val="000000"/>
          <w:sz w:val="15"/>
          <w:szCs w:val="15"/>
        </w:rPr>
        <w:t>法轮功印章币等异常币。</w:t>
      </w:r>
    </w:p>
    <w:p w:rsidR="00D13090" w:rsidRPr="007223F6" w:rsidRDefault="0099613D" w:rsidP="007223F6">
      <w:pPr>
        <w:widowControl/>
        <w:spacing w:line="360" w:lineRule="auto"/>
        <w:rPr>
          <w:rFonts w:ascii="宋体" w:hAnsi="宋体"/>
          <w:kern w:val="0"/>
          <w:sz w:val="15"/>
          <w:szCs w:val="15"/>
        </w:rPr>
      </w:pPr>
      <w:r w:rsidRPr="007223F6">
        <w:rPr>
          <w:rFonts w:ascii="宋体" w:hAnsi="宋体" w:hint="eastAsia"/>
          <w:kern w:val="0"/>
          <w:sz w:val="15"/>
          <w:szCs w:val="15"/>
        </w:rPr>
        <w:t>9.</w:t>
      </w:r>
      <w:r w:rsidR="00D13090" w:rsidRPr="007223F6">
        <w:rPr>
          <w:rFonts w:ascii="宋体" w:hAnsi="宋体"/>
          <w:kern w:val="0"/>
          <w:sz w:val="15"/>
          <w:szCs w:val="15"/>
        </w:rPr>
        <w:t>具备</w:t>
      </w:r>
      <w:r w:rsidR="00D13090" w:rsidRPr="007223F6">
        <w:rPr>
          <w:rFonts w:ascii="宋体" w:hAnsi="宋体"/>
          <w:color w:val="000000"/>
          <w:sz w:val="15"/>
          <w:szCs w:val="15"/>
        </w:rPr>
        <w:t>故障自诊断及故障提示功能：自动监测各路传感器及有关电路的运行状态，一旦发现故障，报警提示并以显示代码的形式提示用户。同时具有冠字号码断网提示及断网续传功能，配合上微机管理软件实现设备状态网络时时监控，统计故障频次及定期保养提示功能。</w:t>
      </w:r>
    </w:p>
    <w:p w:rsidR="00D13090" w:rsidRPr="007223F6" w:rsidRDefault="0099613D" w:rsidP="007223F6">
      <w:pPr>
        <w:widowControl/>
        <w:spacing w:line="360" w:lineRule="auto"/>
        <w:rPr>
          <w:rFonts w:ascii="宋体" w:hAnsi="宋体"/>
          <w:kern w:val="0"/>
          <w:sz w:val="15"/>
          <w:szCs w:val="15"/>
        </w:rPr>
      </w:pPr>
      <w:r w:rsidRPr="007223F6">
        <w:rPr>
          <w:rFonts w:ascii="宋体" w:hAnsi="宋体" w:hint="eastAsia"/>
          <w:kern w:val="0"/>
          <w:sz w:val="15"/>
          <w:szCs w:val="15"/>
        </w:rPr>
        <w:t>10</w:t>
      </w:r>
      <w:r w:rsidR="00D13090" w:rsidRPr="007223F6">
        <w:rPr>
          <w:rFonts w:ascii="宋体" w:hAnsi="宋体" w:hint="eastAsia"/>
          <w:kern w:val="0"/>
          <w:sz w:val="15"/>
          <w:szCs w:val="15"/>
        </w:rPr>
        <w:t>.</w:t>
      </w:r>
      <w:r w:rsidR="00D13090" w:rsidRPr="007223F6">
        <w:rPr>
          <w:rFonts w:ascii="宋体" w:hAnsi="宋体"/>
          <w:kern w:val="0"/>
          <w:sz w:val="15"/>
          <w:szCs w:val="15"/>
        </w:rPr>
        <w:t>为</w:t>
      </w:r>
      <w:r w:rsidR="00D13090" w:rsidRPr="007223F6">
        <w:rPr>
          <w:rFonts w:ascii="宋体" w:hAnsi="宋体"/>
          <w:color w:val="000000"/>
          <w:sz w:val="15"/>
          <w:szCs w:val="15"/>
        </w:rPr>
        <w:t>全彩TFT触摸液晶屏显示：包括计数显示，预置显示。</w:t>
      </w:r>
    </w:p>
    <w:p w:rsidR="00D13090" w:rsidRPr="007223F6" w:rsidRDefault="0099613D" w:rsidP="007223F6">
      <w:pPr>
        <w:spacing w:line="360" w:lineRule="auto"/>
        <w:rPr>
          <w:rFonts w:ascii="宋体" w:hAnsi="宋体"/>
          <w:color w:val="000000"/>
          <w:sz w:val="15"/>
          <w:szCs w:val="15"/>
        </w:rPr>
      </w:pPr>
      <w:r w:rsidRPr="007223F6">
        <w:rPr>
          <w:rFonts w:ascii="宋体" w:hAnsi="宋体" w:hint="eastAsia"/>
          <w:kern w:val="0"/>
          <w:sz w:val="15"/>
          <w:szCs w:val="15"/>
        </w:rPr>
        <w:t>11</w:t>
      </w:r>
      <w:r w:rsidR="00D13090" w:rsidRPr="007223F6">
        <w:rPr>
          <w:rFonts w:ascii="宋体" w:hAnsi="宋体" w:hint="eastAsia"/>
          <w:kern w:val="0"/>
          <w:sz w:val="15"/>
          <w:szCs w:val="15"/>
        </w:rPr>
        <w:t>.</w:t>
      </w:r>
      <w:r w:rsidR="00D13090" w:rsidRPr="007223F6">
        <w:rPr>
          <w:rFonts w:ascii="宋体" w:hAnsi="宋体"/>
          <w:kern w:val="0"/>
          <w:sz w:val="15"/>
          <w:szCs w:val="15"/>
        </w:rPr>
        <w:t>具备</w:t>
      </w:r>
      <w:r w:rsidR="00D13090" w:rsidRPr="007223F6">
        <w:rPr>
          <w:rFonts w:ascii="宋体" w:hAnsi="宋体"/>
          <w:color w:val="000000"/>
          <w:sz w:val="15"/>
          <w:szCs w:val="15"/>
        </w:rPr>
        <w:t>报警提示：遇伪报警提示，点钞机自动停机，并使伪钞停在接钞台的最上面。并支持报警语音提示功能；</w:t>
      </w:r>
    </w:p>
    <w:p w:rsidR="00D13090" w:rsidRPr="007223F6" w:rsidRDefault="0099613D" w:rsidP="007223F6">
      <w:pPr>
        <w:widowControl/>
        <w:spacing w:line="360" w:lineRule="auto"/>
        <w:rPr>
          <w:rFonts w:ascii="宋体" w:hAnsi="宋体"/>
          <w:kern w:val="0"/>
          <w:sz w:val="15"/>
          <w:szCs w:val="15"/>
        </w:rPr>
      </w:pPr>
      <w:r w:rsidRPr="007223F6">
        <w:rPr>
          <w:rFonts w:ascii="宋体" w:hAnsi="宋体" w:hint="eastAsia"/>
          <w:kern w:val="0"/>
          <w:sz w:val="15"/>
          <w:szCs w:val="15"/>
        </w:rPr>
        <w:t>12</w:t>
      </w:r>
      <w:r w:rsidR="00D13090" w:rsidRPr="007223F6">
        <w:rPr>
          <w:rFonts w:ascii="宋体" w:hAnsi="宋体" w:hint="eastAsia"/>
          <w:kern w:val="0"/>
          <w:sz w:val="15"/>
          <w:szCs w:val="15"/>
        </w:rPr>
        <w:t>.</w:t>
      </w:r>
      <w:r w:rsidR="00D13090" w:rsidRPr="007223F6">
        <w:rPr>
          <w:rFonts w:ascii="宋体" w:hAnsi="宋体"/>
          <w:kern w:val="0"/>
          <w:sz w:val="15"/>
          <w:szCs w:val="15"/>
        </w:rPr>
        <w:t>具备</w:t>
      </w:r>
      <w:r w:rsidR="00D13090" w:rsidRPr="007223F6">
        <w:rPr>
          <w:rFonts w:ascii="宋体" w:hAnsi="宋体"/>
          <w:color w:val="000000"/>
          <w:sz w:val="15"/>
          <w:szCs w:val="15"/>
        </w:rPr>
        <w:t>连检功能：连续的伪钞或不同票面的钞票均能检出，具有纸币信息启停连续信息识别功能，如遇停机后将纸币信息识别后保存当再次启动后可将纸币信息进行合成实现完整的纸币信息识别。</w:t>
      </w:r>
    </w:p>
    <w:p w:rsidR="00D13090" w:rsidRPr="00D13090" w:rsidRDefault="0099613D" w:rsidP="007223F6">
      <w:pPr>
        <w:pStyle w:val="p0"/>
        <w:spacing w:line="360" w:lineRule="auto"/>
        <w:rPr>
          <w:rFonts w:ascii="宋体" w:hAnsi="宋体"/>
          <w:color w:val="000000"/>
          <w:sz w:val="15"/>
          <w:szCs w:val="15"/>
        </w:rPr>
      </w:pPr>
      <w:r>
        <w:rPr>
          <w:rFonts w:ascii="宋体" w:hAnsi="宋体" w:hint="eastAsia"/>
          <w:sz w:val="15"/>
          <w:szCs w:val="15"/>
        </w:rPr>
        <w:t>13</w:t>
      </w:r>
      <w:r w:rsidR="00D13090">
        <w:rPr>
          <w:rFonts w:ascii="宋体" w:hAnsi="宋体" w:hint="eastAsia"/>
          <w:sz w:val="15"/>
          <w:szCs w:val="15"/>
        </w:rPr>
        <w:t>.</w:t>
      </w:r>
      <w:r w:rsidR="00D13090" w:rsidRPr="00D13090">
        <w:rPr>
          <w:rFonts w:ascii="宋体" w:hAnsi="宋体"/>
          <w:sz w:val="15"/>
          <w:szCs w:val="15"/>
        </w:rPr>
        <w:t>具备</w:t>
      </w:r>
      <w:r w:rsidR="00D13090" w:rsidRPr="00D13090">
        <w:rPr>
          <w:rFonts w:ascii="宋体" w:hAnsi="宋体"/>
          <w:color w:val="000000"/>
          <w:sz w:val="15"/>
          <w:szCs w:val="15"/>
        </w:rPr>
        <w:t>自动启停功能：钞票放入喂钞斗后，机器自动开始点钞。并提供自动及手动启动设置开关，可根据用户习惯任意设置</w:t>
      </w:r>
    </w:p>
    <w:p w:rsidR="00D13090" w:rsidRPr="00D13090" w:rsidRDefault="0099613D" w:rsidP="007223F6">
      <w:pPr>
        <w:pStyle w:val="p0"/>
        <w:tabs>
          <w:tab w:val="left" w:pos="420"/>
        </w:tabs>
        <w:spacing w:line="360" w:lineRule="auto"/>
        <w:rPr>
          <w:rFonts w:ascii="宋体" w:hAnsi="宋体"/>
          <w:sz w:val="15"/>
          <w:szCs w:val="15"/>
        </w:rPr>
      </w:pPr>
      <w:r>
        <w:rPr>
          <w:rFonts w:ascii="宋体" w:hAnsi="宋体" w:hint="eastAsia"/>
          <w:sz w:val="15"/>
          <w:szCs w:val="15"/>
        </w:rPr>
        <w:t>14</w:t>
      </w:r>
      <w:r w:rsidR="00D13090">
        <w:rPr>
          <w:rFonts w:ascii="宋体" w:hAnsi="宋体" w:hint="eastAsia"/>
          <w:sz w:val="15"/>
          <w:szCs w:val="15"/>
        </w:rPr>
        <w:t>.</w:t>
      </w:r>
      <w:r w:rsidR="00D13090" w:rsidRPr="00D13090">
        <w:rPr>
          <w:rFonts w:ascii="宋体" w:hAnsi="宋体"/>
          <w:sz w:val="15"/>
          <w:szCs w:val="15"/>
        </w:rPr>
        <w:t>全智能系统：自动开机、自动清零、自动累加、智能合计系统；智能鉴别、辨别、识别系统；故障自诊断、声光报警。</w:t>
      </w:r>
    </w:p>
    <w:p w:rsidR="00D13090" w:rsidRPr="00D13090" w:rsidRDefault="0099613D" w:rsidP="007223F6">
      <w:pPr>
        <w:pStyle w:val="p0"/>
        <w:tabs>
          <w:tab w:val="left" w:pos="420"/>
        </w:tabs>
        <w:spacing w:line="360" w:lineRule="auto"/>
        <w:rPr>
          <w:rFonts w:ascii="宋体" w:hAnsi="宋体"/>
          <w:sz w:val="15"/>
          <w:szCs w:val="15"/>
        </w:rPr>
      </w:pPr>
      <w:r>
        <w:rPr>
          <w:rFonts w:ascii="宋体" w:hAnsi="宋体" w:hint="eastAsia"/>
          <w:sz w:val="15"/>
          <w:szCs w:val="15"/>
        </w:rPr>
        <w:t>15</w:t>
      </w:r>
      <w:r w:rsidR="00D13090">
        <w:rPr>
          <w:rFonts w:ascii="宋体" w:hAnsi="宋体" w:hint="eastAsia"/>
          <w:sz w:val="15"/>
          <w:szCs w:val="15"/>
        </w:rPr>
        <w:t>.</w:t>
      </w:r>
      <w:r w:rsidR="00D13090" w:rsidRPr="00D13090">
        <w:rPr>
          <w:rFonts w:ascii="宋体" w:hAnsi="宋体"/>
          <w:sz w:val="15"/>
          <w:szCs w:val="15"/>
        </w:rPr>
        <w:t>全功能体系：菜单式设置全功能体系；智能、合计金额、分版、累加、预置功能体系；可预置张数分批自动点验钞，也可单独点验。</w:t>
      </w:r>
    </w:p>
    <w:p w:rsidR="00D13090" w:rsidRPr="00D13090" w:rsidRDefault="0099613D" w:rsidP="007223F6">
      <w:pPr>
        <w:pStyle w:val="p0"/>
        <w:tabs>
          <w:tab w:val="left" w:pos="420"/>
        </w:tabs>
        <w:spacing w:line="360" w:lineRule="auto"/>
        <w:rPr>
          <w:rFonts w:ascii="宋体" w:hAnsi="宋体"/>
          <w:sz w:val="15"/>
          <w:szCs w:val="15"/>
        </w:rPr>
      </w:pPr>
      <w:r>
        <w:rPr>
          <w:rFonts w:ascii="宋体" w:hAnsi="宋体" w:hint="eastAsia"/>
          <w:sz w:val="15"/>
          <w:szCs w:val="15"/>
        </w:rPr>
        <w:t>16</w:t>
      </w:r>
      <w:r w:rsidR="00D13090">
        <w:rPr>
          <w:rFonts w:ascii="宋体" w:hAnsi="宋体" w:hint="eastAsia"/>
          <w:sz w:val="15"/>
          <w:szCs w:val="15"/>
        </w:rPr>
        <w:t>.</w:t>
      </w:r>
      <w:r w:rsidR="00D13090" w:rsidRPr="00D13090">
        <w:rPr>
          <w:rFonts w:ascii="宋体" w:hAnsi="宋体"/>
          <w:sz w:val="15"/>
          <w:szCs w:val="15"/>
        </w:rPr>
        <w:t>准确识别人民币卷别、版别、套别，全面兼容第四、五套人民币</w:t>
      </w:r>
    </w:p>
    <w:p w:rsidR="00D13090" w:rsidRPr="00D13090" w:rsidRDefault="008C1925" w:rsidP="007223F6">
      <w:pPr>
        <w:pStyle w:val="p0"/>
        <w:spacing w:line="360" w:lineRule="auto"/>
        <w:rPr>
          <w:rFonts w:ascii="宋体" w:hAnsi="宋体"/>
          <w:sz w:val="15"/>
          <w:szCs w:val="15"/>
        </w:rPr>
      </w:pPr>
      <w:r>
        <w:rPr>
          <w:rFonts w:ascii="宋体" w:hAnsi="宋体" w:hint="eastAsia"/>
          <w:sz w:val="15"/>
          <w:szCs w:val="15"/>
        </w:rPr>
        <w:t>17</w:t>
      </w:r>
      <w:r w:rsidR="00D13090">
        <w:rPr>
          <w:rFonts w:ascii="宋体" w:hAnsi="宋体" w:hint="eastAsia"/>
          <w:sz w:val="15"/>
          <w:szCs w:val="15"/>
        </w:rPr>
        <w:t>.</w:t>
      </w:r>
      <w:r w:rsidR="00D13090" w:rsidRPr="00D13090">
        <w:rPr>
          <w:rFonts w:ascii="宋体" w:hAnsi="宋体"/>
          <w:sz w:val="15"/>
          <w:szCs w:val="15"/>
        </w:rPr>
        <w:t>点钞速度</w:t>
      </w:r>
      <w:r w:rsidR="00D13090" w:rsidRPr="00D13090">
        <w:rPr>
          <w:rFonts w:ascii="宋体" w:hAnsi="宋体" w:hint="eastAsia"/>
          <w:sz w:val="15"/>
          <w:szCs w:val="15"/>
        </w:rPr>
        <w:t>：</w:t>
      </w:r>
      <w:r w:rsidR="00D13090" w:rsidRPr="00D13090">
        <w:rPr>
          <w:rFonts w:ascii="宋体" w:hAnsi="宋体"/>
          <w:sz w:val="15"/>
          <w:szCs w:val="15"/>
        </w:rPr>
        <w:t>≥1000张/分钟</w:t>
      </w:r>
      <w:r>
        <w:rPr>
          <w:rFonts w:ascii="宋体" w:hAnsi="宋体" w:hint="eastAsia"/>
          <w:sz w:val="15"/>
          <w:szCs w:val="15"/>
        </w:rPr>
        <w:t>，</w:t>
      </w:r>
      <w:r w:rsidR="00D13090" w:rsidRPr="00D13090">
        <w:rPr>
          <w:rFonts w:ascii="宋体" w:hAnsi="宋体"/>
          <w:sz w:val="15"/>
          <w:szCs w:val="15"/>
        </w:rPr>
        <w:t>入钞口容量：200张</w:t>
      </w:r>
      <w:r w:rsidR="00D13090">
        <w:rPr>
          <w:rFonts w:ascii="宋体" w:hAnsi="宋体" w:hint="eastAsia"/>
          <w:sz w:val="15"/>
          <w:szCs w:val="15"/>
        </w:rPr>
        <w:t>，</w:t>
      </w:r>
      <w:r w:rsidR="00D13090" w:rsidRPr="00D13090">
        <w:rPr>
          <w:rFonts w:ascii="宋体" w:hAnsi="宋体"/>
          <w:sz w:val="15"/>
          <w:szCs w:val="15"/>
        </w:rPr>
        <w:t>出钞口容量：200张</w:t>
      </w:r>
    </w:p>
    <w:p w:rsidR="00D13090" w:rsidRPr="00D13090" w:rsidRDefault="0099613D" w:rsidP="007223F6">
      <w:pPr>
        <w:pStyle w:val="p0"/>
        <w:spacing w:line="360" w:lineRule="auto"/>
        <w:rPr>
          <w:rFonts w:ascii="宋体" w:hAnsi="宋体"/>
          <w:sz w:val="15"/>
          <w:szCs w:val="15"/>
        </w:rPr>
      </w:pPr>
      <w:r>
        <w:rPr>
          <w:rFonts w:ascii="宋体" w:hAnsi="宋体" w:hint="eastAsia"/>
          <w:sz w:val="15"/>
          <w:szCs w:val="15"/>
        </w:rPr>
        <w:t>20</w:t>
      </w:r>
      <w:r w:rsidR="00D13090">
        <w:rPr>
          <w:rFonts w:ascii="宋体" w:hAnsi="宋体" w:hint="eastAsia"/>
          <w:sz w:val="15"/>
          <w:szCs w:val="15"/>
        </w:rPr>
        <w:t>.</w:t>
      </w:r>
      <w:r w:rsidR="00D13090" w:rsidRPr="00D13090">
        <w:rPr>
          <w:rFonts w:ascii="宋体" w:hAnsi="宋体"/>
          <w:sz w:val="15"/>
          <w:szCs w:val="15"/>
        </w:rPr>
        <w:t>技术特点：可检测半张、裂张、夹张、连张、拼接、重张、拼接币、变造币；首张识别假币功能，检测到假币自动报警，立即停机；</w:t>
      </w:r>
    </w:p>
    <w:p w:rsidR="00D13090" w:rsidRPr="00D13090" w:rsidRDefault="0099613D" w:rsidP="007223F6">
      <w:pPr>
        <w:pStyle w:val="p0"/>
        <w:spacing w:line="360" w:lineRule="auto"/>
        <w:rPr>
          <w:rFonts w:ascii="宋体" w:hAnsi="宋体"/>
          <w:sz w:val="15"/>
          <w:szCs w:val="15"/>
        </w:rPr>
      </w:pPr>
      <w:r>
        <w:rPr>
          <w:rFonts w:ascii="宋体" w:hAnsi="宋体" w:hint="eastAsia"/>
          <w:sz w:val="15"/>
          <w:szCs w:val="15"/>
        </w:rPr>
        <w:t>21</w:t>
      </w:r>
      <w:r w:rsidR="00D13090">
        <w:rPr>
          <w:rFonts w:ascii="宋体" w:hAnsi="宋体" w:hint="eastAsia"/>
          <w:sz w:val="15"/>
          <w:szCs w:val="15"/>
        </w:rPr>
        <w:t>.</w:t>
      </w:r>
      <w:r w:rsidR="00D13090" w:rsidRPr="00D13090">
        <w:rPr>
          <w:rFonts w:ascii="宋体" w:hAnsi="宋体"/>
          <w:sz w:val="15"/>
          <w:szCs w:val="15"/>
        </w:rPr>
        <w:t>计数范围：1-9999张</w:t>
      </w:r>
      <w:r w:rsidR="00D13090">
        <w:rPr>
          <w:rFonts w:ascii="宋体" w:hAnsi="宋体" w:hint="eastAsia"/>
          <w:sz w:val="15"/>
          <w:szCs w:val="15"/>
        </w:rPr>
        <w:t>，</w:t>
      </w:r>
      <w:r w:rsidR="00D13090" w:rsidRPr="00D13090">
        <w:rPr>
          <w:rFonts w:ascii="宋体" w:hAnsi="宋体"/>
          <w:sz w:val="15"/>
          <w:szCs w:val="15"/>
        </w:rPr>
        <w:t>预置范围：1-999张</w:t>
      </w:r>
      <w:r w:rsidR="00D13090">
        <w:rPr>
          <w:rFonts w:ascii="宋体" w:hAnsi="宋体" w:hint="eastAsia"/>
          <w:sz w:val="15"/>
          <w:szCs w:val="15"/>
        </w:rPr>
        <w:t>，</w:t>
      </w:r>
      <w:r w:rsidR="00D13090" w:rsidRPr="00D13090">
        <w:rPr>
          <w:rFonts w:ascii="宋体" w:hAnsi="宋体"/>
          <w:sz w:val="15"/>
          <w:szCs w:val="15"/>
        </w:rPr>
        <w:t>外接可移动式数码显示屏</w:t>
      </w:r>
      <w:r w:rsidR="00D13090">
        <w:rPr>
          <w:rFonts w:ascii="宋体" w:hAnsi="宋体" w:hint="eastAsia"/>
          <w:sz w:val="15"/>
          <w:szCs w:val="15"/>
        </w:rPr>
        <w:t>，</w:t>
      </w:r>
      <w:r w:rsidR="00D13090" w:rsidRPr="00D13090">
        <w:rPr>
          <w:rFonts w:ascii="宋体" w:hAnsi="宋体"/>
          <w:sz w:val="15"/>
          <w:szCs w:val="15"/>
        </w:rPr>
        <w:t>开机显示自检故障代码</w:t>
      </w:r>
      <w:r w:rsidR="00D13090">
        <w:rPr>
          <w:rFonts w:ascii="宋体" w:hAnsi="宋体" w:hint="eastAsia"/>
          <w:sz w:val="15"/>
          <w:szCs w:val="15"/>
        </w:rPr>
        <w:t>，</w:t>
      </w:r>
      <w:r w:rsidR="00D13090" w:rsidRPr="00D13090">
        <w:rPr>
          <w:rFonts w:ascii="宋体" w:hAnsi="宋体"/>
          <w:sz w:val="15"/>
          <w:szCs w:val="15"/>
        </w:rPr>
        <w:t>可配置各种清点状态</w:t>
      </w:r>
      <w:r w:rsidR="00D13090">
        <w:rPr>
          <w:rFonts w:ascii="宋体" w:hAnsi="宋体" w:hint="eastAsia"/>
          <w:sz w:val="15"/>
          <w:szCs w:val="15"/>
        </w:rPr>
        <w:t>，</w:t>
      </w:r>
      <w:r w:rsidR="00D13090" w:rsidRPr="00D13090">
        <w:rPr>
          <w:rFonts w:ascii="宋体" w:hAnsi="宋体"/>
          <w:sz w:val="15"/>
          <w:szCs w:val="15"/>
        </w:rPr>
        <w:t>鉴伪灵敏度可调节，自动存储</w:t>
      </w:r>
      <w:r w:rsidR="00D13090">
        <w:rPr>
          <w:rFonts w:ascii="宋体" w:hAnsi="宋体" w:hint="eastAsia"/>
          <w:sz w:val="15"/>
          <w:szCs w:val="15"/>
        </w:rPr>
        <w:t>，</w:t>
      </w:r>
      <w:r w:rsidR="00D13090" w:rsidRPr="00D13090">
        <w:rPr>
          <w:rFonts w:ascii="宋体" w:hAnsi="宋体"/>
          <w:sz w:val="15"/>
          <w:szCs w:val="15"/>
        </w:rPr>
        <w:t>出厂设置恢复方便</w:t>
      </w:r>
      <w:r w:rsidR="00D13090">
        <w:rPr>
          <w:rFonts w:ascii="宋体" w:hAnsi="宋体" w:hint="eastAsia"/>
          <w:sz w:val="15"/>
          <w:szCs w:val="15"/>
        </w:rPr>
        <w:t>，</w:t>
      </w:r>
      <w:r w:rsidR="00D13090" w:rsidRPr="00D13090">
        <w:rPr>
          <w:rFonts w:ascii="宋体" w:hAnsi="宋体"/>
          <w:sz w:val="15"/>
          <w:szCs w:val="15"/>
        </w:rPr>
        <w:t>软件升级：程序可在线升级</w:t>
      </w:r>
      <w:r w:rsidR="00D13090">
        <w:rPr>
          <w:rFonts w:ascii="宋体" w:hAnsi="宋体" w:hint="eastAsia"/>
          <w:sz w:val="15"/>
          <w:szCs w:val="15"/>
        </w:rPr>
        <w:t>，</w:t>
      </w:r>
      <w:r w:rsidR="00D13090" w:rsidRPr="00D13090">
        <w:rPr>
          <w:rFonts w:ascii="宋体" w:hAnsi="宋体"/>
          <w:sz w:val="15"/>
          <w:szCs w:val="15"/>
        </w:rPr>
        <w:t>空载运转噪声＜60Db</w:t>
      </w:r>
      <w:r w:rsidR="00D13090">
        <w:rPr>
          <w:rFonts w:ascii="宋体" w:hAnsi="宋体" w:hint="eastAsia"/>
          <w:sz w:val="15"/>
          <w:szCs w:val="15"/>
        </w:rPr>
        <w:t>，</w:t>
      </w:r>
      <w:r w:rsidR="00D13090" w:rsidRPr="00D13090">
        <w:rPr>
          <w:rFonts w:ascii="宋体" w:hAnsi="宋体"/>
          <w:color w:val="000000"/>
          <w:sz w:val="15"/>
          <w:szCs w:val="15"/>
        </w:rPr>
        <w:t>连续负载运行时间</w:t>
      </w:r>
      <w:r w:rsidR="00D13090" w:rsidRPr="00D13090">
        <w:rPr>
          <w:rFonts w:ascii="宋体" w:hAnsi="宋体"/>
          <w:sz w:val="15"/>
          <w:szCs w:val="15"/>
        </w:rPr>
        <w:t>＞16小时</w:t>
      </w:r>
      <w:r w:rsidR="00D13090">
        <w:rPr>
          <w:rFonts w:ascii="宋体" w:hAnsi="宋体" w:hint="eastAsia"/>
          <w:sz w:val="15"/>
          <w:szCs w:val="15"/>
        </w:rPr>
        <w:t>，</w:t>
      </w:r>
      <w:r w:rsidR="00D13090" w:rsidRPr="00D13090">
        <w:rPr>
          <w:rFonts w:ascii="宋体" w:hAnsi="宋体"/>
          <w:sz w:val="15"/>
          <w:szCs w:val="15"/>
        </w:rPr>
        <w:t>平均无故障时间＞800小时，使用寿命期5年以上</w:t>
      </w:r>
    </w:p>
    <w:p w:rsidR="00D13090" w:rsidRPr="00D13090" w:rsidRDefault="00D13090">
      <w:pPr>
        <w:rPr>
          <w:sz w:val="15"/>
          <w:szCs w:val="15"/>
        </w:rPr>
      </w:pPr>
    </w:p>
    <w:sectPr w:rsidR="00D13090" w:rsidRPr="00D130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916" w:rsidRDefault="00BC2916" w:rsidP="00D13090">
      <w:r>
        <w:separator/>
      </w:r>
    </w:p>
  </w:endnote>
  <w:endnote w:type="continuationSeparator" w:id="1">
    <w:p w:rsidR="00BC2916" w:rsidRDefault="00BC2916" w:rsidP="00D1309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916" w:rsidRDefault="00BC2916" w:rsidP="00D13090">
      <w:r>
        <w:separator/>
      </w:r>
    </w:p>
  </w:footnote>
  <w:footnote w:type="continuationSeparator" w:id="1">
    <w:p w:rsidR="00BC2916" w:rsidRDefault="00BC2916" w:rsidP="00D130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840"/>
        </w:tabs>
        <w:ind w:left="840" w:hanging="420"/>
      </w:p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2F396AB1"/>
    <w:multiLevelType w:val="multilevel"/>
    <w:tmpl w:val="2F396AB1"/>
    <w:lvl w:ilvl="0">
      <w:start w:val="1"/>
      <w:numFmt w:val="decimalEnclosedCircle"/>
      <w:lvlText w:val="%1"/>
      <w:lvlJc w:val="left"/>
      <w:pPr>
        <w:ind w:left="786" w:hanging="360"/>
      </w:pPr>
      <w:rPr>
        <w:rFonts w:ascii="宋体" w:hAnsi="宋体" w:cs="宋体"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6FE20A47"/>
    <w:multiLevelType w:val="multilevel"/>
    <w:tmpl w:val="6FE20A47"/>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3090"/>
    <w:rsid w:val="007223F6"/>
    <w:rsid w:val="008C1925"/>
    <w:rsid w:val="0099613D"/>
    <w:rsid w:val="00BC2916"/>
    <w:rsid w:val="00C05C0B"/>
    <w:rsid w:val="00D130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30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3090"/>
    <w:rPr>
      <w:sz w:val="18"/>
      <w:szCs w:val="18"/>
    </w:rPr>
  </w:style>
  <w:style w:type="paragraph" w:styleId="a4">
    <w:name w:val="footer"/>
    <w:basedOn w:val="a"/>
    <w:link w:val="Char0"/>
    <w:uiPriority w:val="99"/>
    <w:semiHidden/>
    <w:unhideWhenUsed/>
    <w:rsid w:val="00D130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3090"/>
    <w:rPr>
      <w:sz w:val="18"/>
      <w:szCs w:val="18"/>
    </w:rPr>
  </w:style>
  <w:style w:type="paragraph" w:customStyle="1" w:styleId="p0">
    <w:name w:val="p0"/>
    <w:basedOn w:val="a"/>
    <w:qFormat/>
    <w:rsid w:val="00D13090"/>
    <w:pPr>
      <w:widowControl/>
    </w:pPr>
    <w:rPr>
      <w:rFonts w:ascii="Times New Roman" w:eastAsia="宋体" w:hAnsi="Times New Roman" w:cs="Times New Roman"/>
      <w:kern w:val="0"/>
      <w:szCs w:val="21"/>
    </w:rPr>
  </w:style>
  <w:style w:type="paragraph" w:customStyle="1" w:styleId="1">
    <w:name w:val="标题1"/>
    <w:basedOn w:val="a"/>
    <w:rsid w:val="00D13090"/>
    <w:pPr>
      <w:numPr>
        <w:numId w:val="1"/>
      </w:numPr>
      <w:tabs>
        <w:tab w:val="clear" w:pos="840"/>
        <w:tab w:val="left" w:pos="420"/>
      </w:tabs>
    </w:pPr>
    <w:rPr>
      <w:rFonts w:ascii="Times New Roman" w:eastAsia="宋体" w:hAnsi="Times New Roman" w:cs="Times New Roman"/>
      <w:szCs w:val="24"/>
    </w:rPr>
  </w:style>
  <w:style w:type="paragraph" w:styleId="a5">
    <w:name w:val="List Paragraph"/>
    <w:basedOn w:val="a"/>
    <w:uiPriority w:val="34"/>
    <w:qFormat/>
    <w:rsid w:val="00D1309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郑发勤</dc:creator>
  <cp:keywords/>
  <dc:description/>
  <cp:lastModifiedBy>郑发勤</cp:lastModifiedBy>
  <cp:revision>6</cp:revision>
  <dcterms:created xsi:type="dcterms:W3CDTF">2023-04-10T02:20:00Z</dcterms:created>
  <dcterms:modified xsi:type="dcterms:W3CDTF">2023-04-10T02:39:00Z</dcterms:modified>
</cp:coreProperties>
</file>